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911" w:rsidRDefault="000B2E57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KARTA  POMIESZCZENIA</w:t>
      </w:r>
    </w:p>
    <w:p w:rsidR="00455911" w:rsidRDefault="00455911">
      <w:pPr>
        <w:pStyle w:val="Nagwek"/>
        <w:jc w:val="center"/>
        <w:rPr>
          <w:b/>
          <w:sz w:val="28"/>
          <w:szCs w:val="28"/>
        </w:rPr>
      </w:pPr>
    </w:p>
    <w:p w:rsidR="00212C6D" w:rsidRPr="00823F15" w:rsidRDefault="00823F15" w:rsidP="00212C6D">
      <w:pPr>
        <w:pStyle w:val="Nagwek"/>
        <w:jc w:val="center"/>
        <w:rPr>
          <w:b/>
          <w:i/>
          <w:color w:val="FF0000"/>
          <w:sz w:val="22"/>
          <w:szCs w:val="22"/>
        </w:rPr>
      </w:pPr>
      <w:r w:rsidRPr="00823F15">
        <w:rPr>
          <w:b/>
          <w:i/>
          <w:color w:val="FF0000"/>
          <w:sz w:val="22"/>
          <w:szCs w:val="22"/>
        </w:rPr>
        <w:t xml:space="preserve">Dotychczasowa nazwa: </w:t>
      </w:r>
      <w:r w:rsidR="00212C6D" w:rsidRPr="00823F15">
        <w:rPr>
          <w:b/>
          <w:i/>
          <w:color w:val="FF0000"/>
          <w:sz w:val="22"/>
          <w:szCs w:val="22"/>
        </w:rPr>
        <w:t>B1/05/1.3 / mechatronika – pom. Przeglądów</w:t>
      </w:r>
    </w:p>
    <w:p w:rsidR="00212C6D" w:rsidRPr="00823F15" w:rsidRDefault="00212C6D" w:rsidP="00212C6D">
      <w:pPr>
        <w:pStyle w:val="Nagwek"/>
        <w:jc w:val="center"/>
        <w:rPr>
          <w:b/>
          <w:color w:val="FF0000"/>
          <w:sz w:val="22"/>
          <w:szCs w:val="22"/>
        </w:rPr>
      </w:pPr>
      <w:r w:rsidRPr="00823F15">
        <w:rPr>
          <w:b/>
          <w:color w:val="FF0000"/>
          <w:sz w:val="22"/>
          <w:szCs w:val="22"/>
        </w:rPr>
        <w:t xml:space="preserve">Nazwa  Przedsionek </w:t>
      </w:r>
    </w:p>
    <w:p w:rsidR="00455911" w:rsidRDefault="00455911">
      <w:pPr>
        <w:pStyle w:val="Nagwek"/>
      </w:pPr>
    </w:p>
    <w:p w:rsidR="00455911" w:rsidRDefault="000B2E57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455911" w:rsidRDefault="000B2E57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455911" w:rsidRDefault="00455911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455911">
        <w:tc>
          <w:tcPr>
            <w:tcW w:w="9464" w:type="dxa"/>
            <w:gridSpan w:val="2"/>
            <w:shd w:val="clear" w:color="auto" w:fill="FF9933"/>
          </w:tcPr>
          <w:p w:rsidR="00455911" w:rsidRDefault="000B2E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823F15">
              <w:rPr>
                <w:sz w:val="28"/>
                <w:szCs w:val="28"/>
                <w:lang w:val="pl-PL"/>
              </w:rPr>
              <w:t xml:space="preserve"> nowa </w:t>
            </w:r>
            <w:r>
              <w:rPr>
                <w:sz w:val="28"/>
                <w:szCs w:val="28"/>
                <w:lang w:val="pl-PL"/>
              </w:rPr>
              <w:t xml:space="preserve"> pomieszczenia</w:t>
            </w:r>
          </w:p>
        </w:tc>
        <w:tc>
          <w:tcPr>
            <w:tcW w:w="4858" w:type="dxa"/>
          </w:tcPr>
          <w:p w:rsidR="00455911" w:rsidRDefault="00455911">
            <w:pPr>
              <w:pStyle w:val="Nagwek"/>
              <w:rPr>
                <w:i/>
                <w:sz w:val="18"/>
                <w:szCs w:val="18"/>
              </w:rPr>
            </w:pPr>
          </w:p>
          <w:p w:rsidR="00455911" w:rsidRPr="00823F15" w:rsidRDefault="000B2E57">
            <w:pPr>
              <w:pStyle w:val="Nagwek"/>
              <w:rPr>
                <w:b/>
                <w:sz w:val="28"/>
                <w:szCs w:val="28"/>
              </w:rPr>
            </w:pPr>
            <w:r w:rsidRPr="00823F15">
              <w:rPr>
                <w:b/>
                <w:sz w:val="28"/>
                <w:szCs w:val="28"/>
              </w:rPr>
              <w:t>B1/05/1.3 /</w:t>
            </w:r>
            <w:r w:rsidR="00212C6D" w:rsidRPr="00823F15">
              <w:rPr>
                <w:sz w:val="28"/>
                <w:szCs w:val="28"/>
              </w:rPr>
              <w:t>ZOS_C</w:t>
            </w:r>
            <w:r w:rsidRPr="00823F15">
              <w:rPr>
                <w:sz w:val="28"/>
                <w:szCs w:val="28"/>
              </w:rPr>
              <w:t>_Przedsionek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455911" w:rsidRDefault="000B2E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Rejestrowanie próbek, transport próbek,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455911" w:rsidRDefault="000B2E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</w:t>
            </w:r>
            <w:bookmarkStart w:id="0" w:name="_GoBack"/>
            <w:bookmarkEnd w:id="0"/>
            <w:r>
              <w:rPr>
                <w:i/>
                <w:sz w:val="18"/>
                <w:szCs w:val="18"/>
              </w:rPr>
              <w:t xml:space="preserve">mi 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455911" w:rsidRDefault="000B2E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455911" w:rsidRDefault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455911" w:rsidRDefault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455911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455911" w:rsidRDefault="000B2E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455911" w:rsidRDefault="00303CE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 </w:t>
            </w:r>
            <w:r w:rsidR="000361FF">
              <w:rPr>
                <w:i/>
                <w:sz w:val="18"/>
                <w:szCs w:val="18"/>
              </w:rPr>
              <w:t>Krzesł</w:t>
            </w:r>
            <w:r>
              <w:rPr>
                <w:i/>
                <w:sz w:val="18"/>
                <w:szCs w:val="18"/>
              </w:rPr>
              <w:t>a</w:t>
            </w:r>
            <w:r w:rsidR="000361FF">
              <w:rPr>
                <w:i/>
                <w:sz w:val="18"/>
                <w:szCs w:val="18"/>
              </w:rPr>
              <w:t xml:space="preserve"> , wieszak</w:t>
            </w:r>
            <w:r>
              <w:rPr>
                <w:i/>
                <w:sz w:val="18"/>
                <w:szCs w:val="18"/>
              </w:rPr>
              <w:t xml:space="preserve"> lub szafa ubraniowa</w:t>
            </w:r>
          </w:p>
        </w:tc>
      </w:tr>
      <w:tr w:rsidR="00455911">
        <w:tc>
          <w:tcPr>
            <w:tcW w:w="4606" w:type="dxa"/>
            <w:tcBorders>
              <w:bottom w:val="single" w:sz="4" w:space="0" w:color="auto"/>
            </w:tcBorders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455911" w:rsidRDefault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455911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455911" w:rsidRDefault="00455911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212C6D" w:rsidRDefault="00212C6D" w:rsidP="00212C6D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PARTER (nie preferowana tylko przydzielona)</w:t>
            </w:r>
          </w:p>
          <w:p w:rsidR="00212C6D" w:rsidRDefault="00212C6D" w:rsidP="00212C6D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b/>
                <w:sz w:val="16"/>
                <w:szCs w:val="16"/>
                <w:lang w:val="pl-PL"/>
              </w:rPr>
              <w:t>Dostęp do światła dziennego poprzez doświetlenie w drzwiach i świetlikami w ścianie działowej pod sufitem.</w:t>
            </w:r>
          </w:p>
          <w:p w:rsidR="00455911" w:rsidRDefault="00455911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455911" w:rsidRDefault="000B2E57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455911">
        <w:tc>
          <w:tcPr>
            <w:tcW w:w="9464" w:type="dxa"/>
            <w:gridSpan w:val="2"/>
            <w:shd w:val="clear" w:color="auto" w:fill="FF9933"/>
          </w:tcPr>
          <w:p w:rsidR="00455911" w:rsidRDefault="000B2E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455911" w:rsidRDefault="000B2E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455911" w:rsidRDefault="000B2E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55911">
        <w:tc>
          <w:tcPr>
            <w:tcW w:w="4606" w:type="dxa"/>
            <w:tcBorders>
              <w:bottom w:val="single" w:sz="4" w:space="0" w:color="auto"/>
            </w:tcBorders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455911" w:rsidRDefault="000B2E5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455911">
        <w:tc>
          <w:tcPr>
            <w:tcW w:w="9464" w:type="dxa"/>
            <w:gridSpan w:val="2"/>
            <w:shd w:val="clear" w:color="auto" w:fill="FF9933"/>
          </w:tcPr>
          <w:p w:rsidR="00455911" w:rsidRDefault="000B2E5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455911">
        <w:tc>
          <w:tcPr>
            <w:tcW w:w="4606" w:type="dxa"/>
          </w:tcPr>
          <w:p w:rsidR="00455911" w:rsidRDefault="000B2E57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Czy są urządzenia, wagowo przekraczające statndardowe obciążenia – nie.</w:t>
            </w:r>
          </w:p>
          <w:p w:rsidR="000361FF" w:rsidRPr="002E4C8B" w:rsidRDefault="000361FF" w:rsidP="000361FF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Posadzka  Antypoślizgow</w:t>
            </w:r>
            <w:r>
              <w:rPr>
                <w:i/>
                <w:sz w:val="18"/>
                <w:szCs w:val="18"/>
              </w:rPr>
              <w:t>a</w:t>
            </w:r>
          </w:p>
          <w:p w:rsidR="000361FF" w:rsidRPr="002E4C8B" w:rsidRDefault="000361FF" w:rsidP="000361FF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Odporność na środki chemiczne i plamy</w:t>
            </w:r>
          </w:p>
          <w:p w:rsidR="000361FF" w:rsidRPr="002E4C8B" w:rsidRDefault="000361FF" w:rsidP="000361FF">
            <w:pPr>
              <w:tabs>
                <w:tab w:val="center" w:pos="4536"/>
                <w:tab w:val="right" w:pos="9072"/>
              </w:tabs>
              <w:rPr>
                <w:i/>
                <w:sz w:val="18"/>
                <w:szCs w:val="18"/>
              </w:rPr>
            </w:pPr>
            <w:r w:rsidRPr="002E4C8B">
              <w:rPr>
                <w:i/>
                <w:sz w:val="18"/>
                <w:szCs w:val="18"/>
              </w:rPr>
              <w:t>Antystatyczność, (Homogeniczne vinylowe bądź linoleum)</w:t>
            </w:r>
          </w:p>
          <w:p w:rsidR="00455911" w:rsidRDefault="0045591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Cokoły  (tak nie jakie wysokość)</w:t>
            </w:r>
          </w:p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0361FF" w:rsidRPr="001406CA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 w:rsidRPr="001406CA">
              <w:rPr>
                <w:i/>
                <w:sz w:val="18"/>
                <w:szCs w:val="18"/>
              </w:rPr>
              <w:t>Zmywalne</w:t>
            </w:r>
          </w:p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 w:rsidRPr="001406CA">
              <w:rPr>
                <w:i/>
                <w:sz w:val="18"/>
                <w:szCs w:val="18"/>
              </w:rPr>
              <w:t>Świetlik doświetlając</w:t>
            </w:r>
            <w:r w:rsidR="00CC35CD">
              <w:rPr>
                <w:i/>
                <w:sz w:val="18"/>
                <w:szCs w:val="18"/>
              </w:rPr>
              <w:t>y</w:t>
            </w:r>
            <w:r w:rsidRPr="001406CA">
              <w:rPr>
                <w:i/>
                <w:sz w:val="18"/>
                <w:szCs w:val="18"/>
              </w:rPr>
              <w:t xml:space="preserve"> </w:t>
            </w:r>
            <w:r w:rsidR="00CC35CD">
              <w:rPr>
                <w:i/>
                <w:sz w:val="18"/>
                <w:szCs w:val="18"/>
              </w:rPr>
              <w:t>pod sufitem pomieszczenie B1_05_1.3_C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Sufit podwieszany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0361FF" w:rsidRDefault="000361FF" w:rsidP="000361FF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0361FF" w:rsidRPr="003509AF" w:rsidRDefault="000361FF" w:rsidP="000361FF">
            <w:pPr>
              <w:pStyle w:val="Nagwek"/>
              <w:shd w:val="clear" w:color="auto" w:fill="EAF1DD" w:themeFill="accent3" w:themeFillTint="33"/>
              <w:rPr>
                <w:sz w:val="18"/>
                <w:szCs w:val="18"/>
              </w:rPr>
            </w:pPr>
            <w:r w:rsidRPr="001406CA">
              <w:rPr>
                <w:i/>
                <w:sz w:val="18"/>
                <w:szCs w:val="18"/>
              </w:rPr>
              <w:t>Z pomieszczenia B1/05/1,3 wydzielono B1/05/1.3_</w:t>
            </w:r>
            <w:r>
              <w:rPr>
                <w:i/>
                <w:sz w:val="18"/>
                <w:szCs w:val="18"/>
              </w:rPr>
              <w:t>C</w:t>
            </w:r>
            <w:r w:rsidRPr="001406CA">
              <w:rPr>
                <w:i/>
                <w:sz w:val="18"/>
                <w:szCs w:val="18"/>
              </w:rPr>
              <w:t xml:space="preserve"> dostawiając ściankę działową od strony korytarza głównego wzdł</w:t>
            </w:r>
            <w:r>
              <w:rPr>
                <w:i/>
                <w:sz w:val="18"/>
                <w:szCs w:val="18"/>
              </w:rPr>
              <w:t>u</w:t>
            </w:r>
            <w:r w:rsidRPr="001406CA">
              <w:rPr>
                <w:i/>
                <w:sz w:val="18"/>
                <w:szCs w:val="18"/>
              </w:rPr>
              <w:t>ż pomieszcze</w:t>
            </w:r>
            <w:r w:rsidR="00CD45D5">
              <w:rPr>
                <w:i/>
                <w:sz w:val="18"/>
                <w:szCs w:val="18"/>
              </w:rPr>
              <w:t>nia</w:t>
            </w:r>
            <w:r w:rsidRPr="001406CA">
              <w:rPr>
                <w:i/>
                <w:sz w:val="18"/>
                <w:szCs w:val="18"/>
              </w:rPr>
              <w:t xml:space="preserve"> B1/05/1.3_</w:t>
            </w:r>
            <w:r>
              <w:rPr>
                <w:i/>
                <w:sz w:val="18"/>
                <w:szCs w:val="18"/>
              </w:rPr>
              <w:t>D</w:t>
            </w:r>
            <w:r w:rsidRPr="001406CA">
              <w:rPr>
                <w:i/>
                <w:sz w:val="18"/>
                <w:szCs w:val="18"/>
              </w:rPr>
              <w:t xml:space="preserve"> (</w:t>
            </w:r>
            <w:r w:rsidR="009B0199">
              <w:rPr>
                <w:i/>
                <w:sz w:val="18"/>
                <w:szCs w:val="18"/>
              </w:rPr>
              <w:t>1,80</w:t>
            </w:r>
            <w:r w:rsidRPr="001406CA">
              <w:rPr>
                <w:i/>
                <w:sz w:val="18"/>
                <w:szCs w:val="18"/>
              </w:rPr>
              <w:t xml:space="preserve"> x </w:t>
            </w:r>
            <w:r w:rsidR="009B0199">
              <w:rPr>
                <w:i/>
                <w:sz w:val="18"/>
                <w:szCs w:val="18"/>
              </w:rPr>
              <w:t>2,50</w:t>
            </w:r>
            <w:r w:rsidRPr="001406CA">
              <w:rPr>
                <w:i/>
                <w:sz w:val="18"/>
                <w:szCs w:val="18"/>
              </w:rPr>
              <w:t xml:space="preserve"> m, ok. 4,5 m</w:t>
            </w:r>
            <w:r w:rsidRPr="001406CA">
              <w:rPr>
                <w:i/>
                <w:sz w:val="18"/>
                <w:szCs w:val="18"/>
                <w:vertAlign w:val="superscript"/>
              </w:rPr>
              <w:t>2</w:t>
            </w:r>
            <w:r>
              <w:rPr>
                <w:sz w:val="18"/>
                <w:szCs w:val="18"/>
              </w:rPr>
              <w:t>)</w:t>
            </w:r>
          </w:p>
          <w:p w:rsidR="000361FF" w:rsidRPr="0034752D" w:rsidRDefault="000361FF" w:rsidP="000361F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Ponadto z pomieszczenia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 zostały dodtkowo wydzielone pomieszczenia:</w:t>
            </w:r>
          </w:p>
          <w:p w:rsidR="00CD45D5" w:rsidRDefault="00CD45D5" w:rsidP="000361F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A</w:t>
            </w:r>
          </w:p>
          <w:p w:rsidR="000361FF" w:rsidRPr="0034752D" w:rsidRDefault="000361FF" w:rsidP="000361F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 w:rsidR="009B0199">
              <w:rPr>
                <w:i/>
                <w:sz w:val="18"/>
                <w:szCs w:val="18"/>
              </w:rPr>
              <w:t>B</w:t>
            </w:r>
          </w:p>
          <w:p w:rsidR="000361FF" w:rsidRDefault="000361FF" w:rsidP="000361F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/ZOS_D</w:t>
            </w:r>
          </w:p>
          <w:p w:rsidR="000361FF" w:rsidRDefault="000361FF" w:rsidP="000361F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B1/05/1.3/ZOS_</w:t>
            </w:r>
            <w:r>
              <w:rPr>
                <w:i/>
                <w:sz w:val="18"/>
                <w:szCs w:val="18"/>
              </w:rPr>
              <w:t>E</w:t>
            </w:r>
          </w:p>
          <w:p w:rsidR="000361FF" w:rsidRDefault="000361FF" w:rsidP="000361F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F</w:t>
            </w:r>
          </w:p>
          <w:p w:rsidR="000361FF" w:rsidRPr="00DD350F" w:rsidRDefault="000361FF" w:rsidP="000361FF">
            <w:pPr>
              <w:pStyle w:val="Nagwek"/>
              <w:shd w:val="clear" w:color="auto" w:fill="EAF1DD" w:themeFill="accent3" w:themeFillTint="33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G</w:t>
            </w:r>
          </w:p>
        </w:tc>
      </w:tr>
      <w:tr w:rsidR="000361FF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0361FF" w:rsidRDefault="000361FF" w:rsidP="000361F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0361FF">
        <w:tc>
          <w:tcPr>
            <w:tcW w:w="9464" w:type="dxa"/>
            <w:gridSpan w:val="2"/>
            <w:shd w:val="clear" w:color="auto" w:fill="BFBFBF" w:themeFill="background1" w:themeFillShade="BF"/>
          </w:tcPr>
          <w:p w:rsidR="000361FF" w:rsidRDefault="000361FF" w:rsidP="000361FF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Wpuszczane w sufit</w:t>
            </w:r>
            <w:r w:rsidR="000B2E57">
              <w:rPr>
                <w:i/>
                <w:sz w:val="18"/>
                <w:szCs w:val="18"/>
              </w:rPr>
              <w:t xml:space="preserve"> podwieszany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Światło o barwie zbliżonej do dziennej</w:t>
            </w:r>
            <w:r w:rsidR="00CC35CD" w:rsidRPr="00944944">
              <w:rPr>
                <w:i/>
                <w:sz w:val="18"/>
                <w:szCs w:val="18"/>
              </w:rPr>
              <w:t xml:space="preserve"> zgodnie z normami pracy biurowej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0361FF">
        <w:tc>
          <w:tcPr>
            <w:tcW w:w="9464" w:type="dxa"/>
            <w:gridSpan w:val="2"/>
            <w:shd w:val="clear" w:color="auto" w:fill="BFBFBF" w:themeFill="background1" w:themeFillShade="BF"/>
          </w:tcPr>
          <w:p w:rsidR="000361FF" w:rsidRDefault="000361FF" w:rsidP="000361F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0361FF" w:rsidRDefault="00CC35CD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 szt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0361FF" w:rsidRDefault="000B2E57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Zgodnie z normami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361FF" w:rsidRDefault="000B2E57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361FF">
        <w:tc>
          <w:tcPr>
            <w:tcW w:w="9464" w:type="dxa"/>
            <w:gridSpan w:val="2"/>
            <w:shd w:val="clear" w:color="auto" w:fill="BFBFBF" w:themeFill="background1" w:themeFillShade="BF"/>
          </w:tcPr>
          <w:p w:rsidR="000361FF" w:rsidRDefault="000361FF" w:rsidP="000361F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0361FF" w:rsidRDefault="00CC35CD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Temperatura 18-22 st C, wilgotność 40-70%, wymagany jest system centralnej wentylacji  . Minimum 5 wymian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9464" w:type="dxa"/>
            <w:gridSpan w:val="2"/>
            <w:shd w:val="clear" w:color="auto" w:fill="BFBFBF" w:themeFill="background1" w:themeFillShade="BF"/>
          </w:tcPr>
          <w:p w:rsidR="000361FF" w:rsidRDefault="000361FF" w:rsidP="000361F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0361FF">
        <w:tc>
          <w:tcPr>
            <w:tcW w:w="4606" w:type="dxa"/>
            <w:shd w:val="clear" w:color="auto" w:fill="EAF1DD" w:themeFill="accent3" w:themeFillTint="33"/>
          </w:tcPr>
          <w:p w:rsidR="000361FF" w:rsidRDefault="000361FF" w:rsidP="000361FF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0361FF" w:rsidRDefault="00CC35CD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0361FF" w:rsidRDefault="00CC35CD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Tak, od drzwi wejściwych do laboratorium z zewnątrz oraz oraz drzwi  wejściwych </w:t>
            </w:r>
            <w:r w:rsidR="00BA6789">
              <w:rPr>
                <w:i/>
                <w:sz w:val="18"/>
                <w:szCs w:val="18"/>
              </w:rPr>
              <w:t xml:space="preserve">do laboratorium </w:t>
            </w:r>
            <w:r>
              <w:rPr>
                <w:i/>
                <w:sz w:val="18"/>
                <w:szCs w:val="18"/>
              </w:rPr>
              <w:t>wewnątrz budynku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361FF" w:rsidRDefault="00CC35CD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  <w:shd w:val="clear" w:color="auto" w:fill="EAF1DD" w:themeFill="accent3" w:themeFillTint="33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0361FF" w:rsidRDefault="00BA6789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nie 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0361FF" w:rsidRDefault="00BA6789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od korytarza zewnętrznego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0361FF" w:rsidRDefault="000361FF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361FF" w:rsidRDefault="00BA6789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Wieszak na ubrania</w:t>
            </w:r>
            <w:r w:rsidR="006A0F4A">
              <w:rPr>
                <w:i/>
                <w:sz w:val="18"/>
                <w:szCs w:val="18"/>
              </w:rPr>
              <w:t>, bądź nieduża szafa ubraniowa</w:t>
            </w:r>
            <w:r>
              <w:rPr>
                <w:i/>
                <w:sz w:val="18"/>
                <w:szCs w:val="18"/>
              </w:rPr>
              <w:t xml:space="preserve"> , dwa krzesła</w:t>
            </w:r>
            <w:r w:rsidR="001D0E01">
              <w:rPr>
                <w:i/>
                <w:sz w:val="18"/>
                <w:szCs w:val="18"/>
              </w:rPr>
              <w:t>,</w:t>
            </w:r>
          </w:p>
        </w:tc>
      </w:tr>
      <w:tr w:rsidR="000361FF">
        <w:tc>
          <w:tcPr>
            <w:tcW w:w="9464" w:type="dxa"/>
            <w:gridSpan w:val="2"/>
            <w:shd w:val="clear" w:color="auto" w:fill="FF9933"/>
          </w:tcPr>
          <w:p w:rsidR="000361FF" w:rsidRDefault="000361FF" w:rsidP="000361FF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0361FF">
        <w:tc>
          <w:tcPr>
            <w:tcW w:w="4606" w:type="dxa"/>
            <w:tcBorders>
              <w:bottom w:val="single" w:sz="4" w:space="0" w:color="auto"/>
            </w:tcBorders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0361FF" w:rsidRDefault="00E24293" w:rsidP="000361F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0361FF">
        <w:tc>
          <w:tcPr>
            <w:tcW w:w="9464" w:type="dxa"/>
            <w:gridSpan w:val="2"/>
            <w:shd w:val="clear" w:color="auto" w:fill="FF9933"/>
          </w:tcPr>
          <w:p w:rsidR="000361FF" w:rsidRDefault="000361FF" w:rsidP="000361F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0361FF">
        <w:tc>
          <w:tcPr>
            <w:tcW w:w="4606" w:type="dxa"/>
          </w:tcPr>
          <w:p w:rsidR="000361FF" w:rsidRDefault="000361FF" w:rsidP="000361F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E24293" w:rsidRDefault="00E24293" w:rsidP="00E2429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bez progów, z umieszczoną centalnie niewielką szybą bezpieczną z korytarza zewnętrznego (1,5 m) zewnętrzne, prawe</w:t>
            </w:r>
          </w:p>
          <w:p w:rsidR="000361FF" w:rsidRDefault="00E24293" w:rsidP="00E24293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przesuwane min. 1 m do pomieszczenia B1_05_1.3_ZOS_D bez progu, z szybą matową doświetlającą przedsionek</w:t>
            </w:r>
          </w:p>
        </w:tc>
      </w:tr>
    </w:tbl>
    <w:p w:rsidR="00455911" w:rsidRDefault="00455911"/>
    <w:p w:rsidR="00BD3699" w:rsidRDefault="00BD3699" w:rsidP="00BD36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BD3699" w:rsidRDefault="00BD3699" w:rsidP="00BD3699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BD3699" w:rsidRDefault="00BD3699" w:rsidP="00BD36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BD3699" w:rsidRDefault="00BD3699" w:rsidP="00BD36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BD3699" w:rsidRDefault="00BD3699" w:rsidP="00BD3699">
      <w:pPr>
        <w:spacing w:after="0" w:line="240" w:lineRule="auto"/>
        <w:rPr>
          <w:sz w:val="24"/>
          <w:szCs w:val="24"/>
        </w:rPr>
      </w:pPr>
    </w:p>
    <w:p w:rsidR="00455911" w:rsidRDefault="00455911" w:rsidP="00BD3699">
      <w:pPr>
        <w:rPr>
          <w:sz w:val="24"/>
          <w:szCs w:val="24"/>
        </w:rPr>
      </w:pPr>
    </w:p>
    <w:sectPr w:rsidR="0045591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911" w:rsidRDefault="000B2E57">
      <w:pPr>
        <w:spacing w:after="0" w:line="240" w:lineRule="auto"/>
      </w:pPr>
      <w:r>
        <w:separator/>
      </w:r>
    </w:p>
  </w:endnote>
  <w:endnote w:type="continuationSeparator" w:id="0">
    <w:p w:rsidR="00455911" w:rsidRDefault="000B2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55911" w:rsidRDefault="000B2E57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F15" w:rsidRPr="00823F15">
          <w:rPr>
            <w:b/>
            <w:bCs/>
            <w:noProof/>
          </w:rPr>
          <w:t>4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455911" w:rsidRDefault="000B2E5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455911" w:rsidRDefault="000B2E57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911" w:rsidRDefault="000B2E57">
      <w:pPr>
        <w:spacing w:after="0" w:line="240" w:lineRule="auto"/>
      </w:pPr>
      <w:r>
        <w:separator/>
      </w:r>
    </w:p>
  </w:footnote>
  <w:footnote w:type="continuationSeparator" w:id="0">
    <w:p w:rsidR="00455911" w:rsidRDefault="000B2E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911"/>
    <w:rsid w:val="000361FF"/>
    <w:rsid w:val="000B2E57"/>
    <w:rsid w:val="001D0E01"/>
    <w:rsid w:val="00212C6D"/>
    <w:rsid w:val="00303CE7"/>
    <w:rsid w:val="00455911"/>
    <w:rsid w:val="00667BB0"/>
    <w:rsid w:val="006A0F4A"/>
    <w:rsid w:val="00823F15"/>
    <w:rsid w:val="009B0199"/>
    <w:rsid w:val="00B06E58"/>
    <w:rsid w:val="00BA6789"/>
    <w:rsid w:val="00BD3699"/>
    <w:rsid w:val="00CC35CD"/>
    <w:rsid w:val="00CD45D5"/>
    <w:rsid w:val="00DD350F"/>
    <w:rsid w:val="00E24293"/>
    <w:rsid w:val="00E51F41"/>
    <w:rsid w:val="00EB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2021-12-12T16:30:00Z</dcterms:created>
  <dcterms:modified xsi:type="dcterms:W3CDTF">2021-12-12T16:30:00Z</dcterms:modified>
</cp:coreProperties>
</file>